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0E4" w:rsidRDefault="003C00E4">
      <w:r>
        <w:t xml:space="preserve">22  сентября в МКОУ «Черняевская СОШ» прошли профилактические беседы  с  учащимися  о правилах поведения  при встречи с животными,  о гуманном и ответственном обращении с животными без владельцев. </w:t>
      </w:r>
    </w:p>
    <w:p w:rsidR="003C00E4" w:rsidRDefault="003C00E4">
      <w:r>
        <w:t>Все классные руководители провели соответствующую работу.</w:t>
      </w:r>
    </w:p>
    <w:p w:rsidR="003C00E4" w:rsidRDefault="003C00E4"/>
    <w:sectPr w:rsidR="003C0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C00E4"/>
    <w:rsid w:val="003C0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ЧСОШ</dc:creator>
  <cp:keywords/>
  <dc:description/>
  <cp:lastModifiedBy>ЧСОШ</cp:lastModifiedBy>
  <cp:revision>3</cp:revision>
  <dcterms:created xsi:type="dcterms:W3CDTF">2023-09-25T07:21:00Z</dcterms:created>
  <dcterms:modified xsi:type="dcterms:W3CDTF">2023-09-25T07:24:00Z</dcterms:modified>
</cp:coreProperties>
</file>